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27FDE00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по проект BG05M2OP001-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4E86D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2020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Оперативна програма „Наука и образование за интелигентен растеж“ 2014-2020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 w:rsidR="007F3E16"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1BB007C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</w:t>
      </w:r>
      <w:proofErr w:type="spellStart"/>
      <w:r>
        <w:rPr>
          <w:rFonts w:ascii="Times New Roman" w:hAnsi="Times New Roman"/>
          <w:sz w:val="24"/>
          <w:szCs w:val="24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кодекс Ви уведомяваме, че Управляващия орган на Оперативна програма „Наука и образование за интелигентен растеж“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 от 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сроковете и правилата за приключване на счетоводната година по оперативните програми и програмите за европейско териториално сътрудничество (</w:t>
      </w:r>
      <w:r w:rsidR="00EE0C6D">
        <w:rPr>
          <w:rFonts w:ascii="Times New Roman" w:hAnsi="Times New Roman"/>
          <w:sz w:val="24"/>
          <w:szCs w:val="24"/>
        </w:rPr>
        <w:t>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 w:rsidR="007F3E16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о</w:t>
      </w:r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бн</w:t>
      </w:r>
      <w:proofErr w:type="spellEnd"/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. </w:t>
      </w:r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ДВ. бр.</w:t>
      </w:r>
      <w:hyperlink r:id="rId8" w:history="1">
        <w:r w:rsidR="00EE0C6D" w:rsidRPr="00A7335B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44</w:t>
        </w:r>
      </w:hyperlink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 от 29 Май 2018г., изм. и доп. ДВ. бр.83 от 22 Октомври 2019г.</w:t>
      </w:r>
      <w:r w:rsidR="00EE0C6D" w:rsidRPr="00DF2C77">
        <w:rPr>
          <w:rFonts w:ascii="Times New Roman" w:eastAsia="Times New Roman" w:hAnsi="Times New Roman"/>
          <w:sz w:val="24"/>
          <w:szCs w:val="24"/>
        </w:rPr>
        <w:t>)</w:t>
      </w:r>
      <w:r w:rsidRPr="00DF2C77">
        <w:rPr>
          <w:rFonts w:ascii="Times New Roman" w:hAnsi="Times New Roman"/>
          <w:sz w:val="24"/>
          <w:szCs w:val="24"/>
        </w:rPr>
        <w:t xml:space="preserve">.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37B8FB19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 w:rsidR="001C391A" w:rsidRPr="001C391A">
        <w:rPr>
          <w:rFonts w:ascii="Times New Roman" w:hAnsi="Times New Roman"/>
          <w:iCs/>
          <w:sz w:val="24"/>
          <w:szCs w:val="24"/>
        </w:rPr>
        <w:t xml:space="preserve"> </w:t>
      </w:r>
      <w:r w:rsidR="001C391A" w:rsidRPr="00DF2C77">
        <w:rPr>
          <w:rFonts w:ascii="Times New Roman" w:hAnsi="Times New Roman"/>
          <w:i/>
          <w:iCs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DB1019" w14:textId="79FAE0F1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6B44A64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>а или</w:t>
      </w:r>
      <w:r w:rsidR="002C4118" w:rsidRPr="002C4118">
        <w:t xml:space="preserve"> </w:t>
      </w:r>
      <w:r w:rsidR="002C4118" w:rsidRPr="002C4118">
        <w:rPr>
          <w:rFonts w:ascii="Times New Roman" w:hAnsi="Times New Roman"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Pr="00DF2C77">
        <w:rPr>
          <w:rFonts w:ascii="Times New Roman" w:hAnsi="Times New Roman"/>
          <w:b/>
          <w:sz w:val="24"/>
          <w:szCs w:val="24"/>
        </w:rPr>
        <w:t>седем 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A79073A" w14:textId="7777777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IBAN:</w:t>
      </w:r>
    </w:p>
    <w:p w14:paraId="10173C93" w14:textId="77777777" w:rsidR="00481D6E" w:rsidRPr="00276D94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BIC:</w:t>
      </w:r>
    </w:p>
    <w:p w14:paraId="667B9AA8" w14:textId="7777777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Банка:</w:t>
      </w:r>
    </w:p>
    <w:p w14:paraId="3EE1C3AB" w14:textId="77777777" w:rsidR="00481D6E" w:rsidRDefault="00481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3FFD2CD2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</w:t>
      </w:r>
      <w:proofErr w:type="spellStart"/>
      <w:r>
        <w:rPr>
          <w:rFonts w:ascii="Times New Roman" w:hAnsi="Times New Roman"/>
          <w:sz w:val="24"/>
          <w:szCs w:val="24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>
        <w:rPr>
          <w:rFonts w:ascii="Times New Roman" w:hAnsi="Times New Roman"/>
          <w:sz w:val="24"/>
          <w:szCs w:val="24"/>
        </w:rPr>
        <w:t xml:space="preserve">, </w:t>
      </w:r>
      <w:r w:rsidR="005D75DC" w:rsidRPr="005D75DC">
        <w:rPr>
          <w:rFonts w:ascii="Times New Roman" w:hAnsi="Times New Roman"/>
          <w:sz w:val="24"/>
          <w:szCs w:val="24"/>
        </w:rPr>
        <w:t xml:space="preserve">неправомерно получена или неправомерно усвоена сума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E75F16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lastRenderedPageBreak/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.15pt;height:95.85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DEF8" w14:textId="77777777" w:rsidR="00D34C67" w:rsidRDefault="00D34C67" w:rsidP="000513B7">
      <w:pPr>
        <w:spacing w:after="0" w:line="240" w:lineRule="auto"/>
      </w:pPr>
      <w:r>
        <w:separator/>
      </w:r>
    </w:p>
  </w:endnote>
  <w:endnote w:type="continuationSeparator" w:id="0">
    <w:p w14:paraId="48CCBBCD" w14:textId="77777777" w:rsidR="00D34C67" w:rsidRDefault="00D34C67" w:rsidP="000513B7">
      <w:pPr>
        <w:spacing w:after="0" w:line="240" w:lineRule="auto"/>
      </w:pPr>
      <w:r>
        <w:continuationSeparator/>
      </w:r>
    </w:p>
  </w:endnote>
  <w:endnote w:type="continuationNotice" w:id="1">
    <w:p w14:paraId="4491F54E" w14:textId="77777777" w:rsidR="00D34C67" w:rsidRDefault="00D34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DB15A" w14:textId="77777777" w:rsidR="007C6CF5" w:rsidRDefault="007C6C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E0CC4" w14:textId="77777777" w:rsidR="007C6CF5" w:rsidRDefault="007C6C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AC16" w14:textId="77777777" w:rsidR="00D34C67" w:rsidRDefault="00D34C67" w:rsidP="000513B7">
      <w:pPr>
        <w:spacing w:after="0" w:line="240" w:lineRule="auto"/>
      </w:pPr>
      <w:r>
        <w:separator/>
      </w:r>
    </w:p>
  </w:footnote>
  <w:footnote w:type="continuationSeparator" w:id="0">
    <w:p w14:paraId="3FE8A0A6" w14:textId="77777777" w:rsidR="00D34C67" w:rsidRDefault="00D34C67" w:rsidP="000513B7">
      <w:pPr>
        <w:spacing w:after="0" w:line="240" w:lineRule="auto"/>
      </w:pPr>
      <w:r>
        <w:continuationSeparator/>
      </w:r>
    </w:p>
  </w:footnote>
  <w:footnote w:type="continuationNotice" w:id="1">
    <w:p w14:paraId="5A17D26B" w14:textId="77777777" w:rsidR="00D34C67" w:rsidRDefault="00D34C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3581B" w14:textId="77777777" w:rsidR="007C6CF5" w:rsidRDefault="007C6C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722FDB8B" w:rsidR="004B365E" w:rsidRPr="00081712" w:rsidRDefault="004B365E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647" w:type="dxa"/>
          <w:vAlign w:val="center"/>
        </w:tcPr>
        <w:p w14:paraId="3E44330F" w14:textId="124D387D" w:rsidR="007C6CF5" w:rsidRPr="006320F7" w:rsidRDefault="007C6CF5" w:rsidP="004B365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</w:tbl>
  <w:p w14:paraId="70D84D3C" w14:textId="77777777" w:rsidR="007C6CF5" w:rsidRDefault="006D47CD" w:rsidP="00AE06EB">
    <w:pPr>
      <w:pStyle w:val="Header"/>
      <w:rPr>
        <w:lang w:val="bg-BG"/>
      </w:rPr>
    </w:pPr>
    <w:r>
      <w:rPr>
        <w:lang w:val="bg-BG"/>
      </w:rPr>
      <w:t xml:space="preserve">   </w:t>
    </w: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17D92E" w14:textId="77777777" w:rsidR="007C6CF5" w:rsidRPr="007C6CF5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1CC4A7E9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7.14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5ADFA526" w:rsidR="007C6CF5" w:rsidRPr="007C6CF5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Образец на писмо до бенефициента</w:t>
          </w:r>
          <w:r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AC5E4F5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Вариант 5,</w:t>
          </w:r>
        </w:p>
        <w:p w14:paraId="74ED72C7" w14:textId="3C48F546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Версия 3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7C6CF5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7C6CF5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04E8F7E5" w:rsidR="007C6CF5" w:rsidRPr="007C6CF5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 2021</w:t>
          </w:r>
          <w:r w:rsidRPr="007C6CF5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?documentId=2137184257&amp;dbId=0&amp;edition=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5B70A-42E8-4A8A-9143-605AA052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7</cp:revision>
  <cp:lastPrinted>2017-03-06T09:48:00Z</cp:lastPrinted>
  <dcterms:created xsi:type="dcterms:W3CDTF">2020-02-28T12:07:00Z</dcterms:created>
  <dcterms:modified xsi:type="dcterms:W3CDTF">2021-10-14T06:33:00Z</dcterms:modified>
</cp:coreProperties>
</file>